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jc w:val="center"/>
        <w:rPr>
          <w:rFonts w:ascii="仿宋_GB2312" w:hAnsi="宋体" w:eastAsia="仿宋_GB2312" w:cs="宋体"/>
          <w:b/>
          <w:sz w:val="44"/>
          <w:szCs w:val="44"/>
        </w:rPr>
      </w:pPr>
    </w:p>
    <w:p>
      <w:pPr>
        <w:tabs>
          <w:tab w:val="left" w:pos="540"/>
        </w:tabs>
        <w:jc w:val="center"/>
        <w:rPr>
          <w:rFonts w:ascii="仿宋_GB2312" w:hAnsi="宋体" w:eastAsia="仿宋_GB2312" w:cs="宋体"/>
          <w:b/>
          <w:sz w:val="44"/>
          <w:szCs w:val="44"/>
        </w:rPr>
      </w:pPr>
    </w:p>
    <w:p>
      <w:pPr>
        <w:tabs>
          <w:tab w:val="left" w:pos="540"/>
        </w:tabs>
        <w:jc w:val="center"/>
        <w:rPr>
          <w:rFonts w:ascii="宋体" w:hAnsi="宋体" w:cs="宋体"/>
          <w:b/>
          <w:sz w:val="48"/>
          <w:szCs w:val="48"/>
        </w:rPr>
      </w:pPr>
      <w:r>
        <w:rPr>
          <w:rFonts w:hint="eastAsia" w:ascii="宋体" w:hAnsi="宋体" w:cs="宋体"/>
          <w:b/>
          <w:sz w:val="48"/>
          <w:szCs w:val="48"/>
        </w:rPr>
        <w:t>嘉兴市市政</w:t>
      </w:r>
      <w:r>
        <w:rPr>
          <w:rFonts w:hint="eastAsia" w:ascii="宋体" w:hAnsi="宋体" w:cs="宋体"/>
          <w:b/>
          <w:sz w:val="48"/>
          <w:szCs w:val="48"/>
          <w:lang w:eastAsia="zh-CN"/>
        </w:rPr>
        <w:t>基础设施</w:t>
      </w:r>
      <w:r>
        <w:rPr>
          <w:rFonts w:hint="eastAsia" w:ascii="宋体" w:hAnsi="宋体" w:cs="宋体"/>
          <w:b/>
          <w:sz w:val="48"/>
          <w:szCs w:val="48"/>
        </w:rPr>
        <w:t>工程南湖杯优质工程</w:t>
      </w:r>
    </w:p>
    <w:p>
      <w:pPr>
        <w:tabs>
          <w:tab w:val="left" w:pos="540"/>
        </w:tabs>
        <w:jc w:val="center"/>
        <w:rPr>
          <w:rFonts w:ascii="宋体" w:hAnsi="宋体" w:cs="宋体"/>
          <w:sz w:val="32"/>
          <w:szCs w:val="32"/>
        </w:rPr>
      </w:pPr>
    </w:p>
    <w:p>
      <w:pPr>
        <w:tabs>
          <w:tab w:val="left" w:pos="540"/>
        </w:tabs>
        <w:rPr>
          <w:rFonts w:ascii="宋体" w:hAnsi="宋体" w:cs="宋体"/>
          <w:b/>
          <w:sz w:val="84"/>
          <w:szCs w:val="84"/>
        </w:rPr>
      </w:pPr>
    </w:p>
    <w:p>
      <w:pPr>
        <w:tabs>
          <w:tab w:val="left" w:pos="540"/>
        </w:tabs>
        <w:jc w:val="center"/>
        <w:rPr>
          <w:rFonts w:ascii="宋体" w:hAnsi="宋体" w:cs="宋体"/>
          <w:b/>
          <w:sz w:val="72"/>
          <w:szCs w:val="72"/>
        </w:rPr>
      </w:pPr>
      <w:r>
        <w:rPr>
          <w:rFonts w:hint="eastAsia" w:ascii="宋体" w:hAnsi="宋体" w:cs="宋体"/>
          <w:b/>
          <w:sz w:val="72"/>
          <w:szCs w:val="72"/>
        </w:rPr>
        <w:t>申</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报</w:t>
      </w:r>
    </w:p>
    <w:p>
      <w:pPr>
        <w:tabs>
          <w:tab w:val="left" w:pos="540"/>
        </w:tabs>
        <w:jc w:val="center"/>
        <w:rPr>
          <w:rFonts w:ascii="宋体" w:hAnsi="宋体" w:cs="宋体"/>
          <w:b/>
          <w:sz w:val="72"/>
          <w:szCs w:val="72"/>
        </w:rPr>
      </w:pPr>
    </w:p>
    <w:p>
      <w:pPr>
        <w:tabs>
          <w:tab w:val="left" w:pos="540"/>
        </w:tabs>
        <w:jc w:val="center"/>
        <w:rPr>
          <w:rFonts w:ascii="宋体" w:hAnsi="宋体" w:cs="宋体"/>
          <w:b/>
          <w:sz w:val="72"/>
          <w:szCs w:val="72"/>
        </w:rPr>
      </w:pPr>
      <w:r>
        <w:rPr>
          <w:rFonts w:hint="eastAsia" w:ascii="宋体" w:hAnsi="宋体" w:cs="宋体"/>
          <w:b/>
          <w:sz w:val="72"/>
          <w:szCs w:val="72"/>
        </w:rPr>
        <w:t>表</w:t>
      </w:r>
    </w:p>
    <w:p>
      <w:pPr>
        <w:tabs>
          <w:tab w:val="left" w:pos="540"/>
        </w:tabs>
        <w:jc w:val="center"/>
        <w:rPr>
          <w:rFonts w:ascii="宋体" w:hAnsi="宋体" w:cs="宋体"/>
          <w:b/>
          <w:sz w:val="52"/>
          <w:szCs w:val="52"/>
        </w:rPr>
      </w:pPr>
    </w:p>
    <w:p>
      <w:pPr>
        <w:tabs>
          <w:tab w:val="left" w:pos="540"/>
        </w:tabs>
        <w:jc w:val="left"/>
        <w:rPr>
          <w:rFonts w:ascii="宋体" w:hAnsi="宋体" w:cs="宋体"/>
          <w:b/>
          <w:sz w:val="32"/>
          <w:szCs w:val="32"/>
        </w:rPr>
      </w:pPr>
    </w:p>
    <w:p>
      <w:pPr>
        <w:tabs>
          <w:tab w:val="left" w:pos="540"/>
        </w:tabs>
        <w:jc w:val="left"/>
        <w:rPr>
          <w:rFonts w:ascii="宋体" w:hAnsi="宋体" w:cs="宋体"/>
          <w:b/>
          <w:sz w:val="32"/>
          <w:szCs w:val="32"/>
        </w:rPr>
      </w:pP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工程名称：</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申报单位：</w:t>
      </w:r>
      <w:r>
        <w:rPr>
          <w:rFonts w:hint="eastAsia" w:ascii="宋体" w:hAnsi="宋体" w:cs="宋体"/>
          <w:b/>
          <w:sz w:val="32"/>
          <w:szCs w:val="32"/>
          <w:u w:val="single"/>
        </w:rPr>
        <w:t xml:space="preserve">                                         </w:t>
      </w:r>
    </w:p>
    <w:p>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申报日期：</w:t>
      </w:r>
      <w:r>
        <w:rPr>
          <w:rFonts w:hint="eastAsia" w:ascii="宋体" w:hAnsi="宋体" w:cs="宋体"/>
          <w:b/>
          <w:sz w:val="32"/>
          <w:szCs w:val="32"/>
          <w:u w:val="single"/>
        </w:rPr>
        <w:t xml:space="preserve">                                         </w:t>
      </w:r>
    </w:p>
    <w:p>
      <w:pPr>
        <w:tabs>
          <w:tab w:val="left" w:pos="540"/>
        </w:tabs>
        <w:jc w:val="center"/>
        <w:rPr>
          <w:rFonts w:ascii="宋体" w:hAnsi="宋体" w:cs="宋体"/>
          <w:b/>
          <w:sz w:val="36"/>
          <w:szCs w:val="36"/>
        </w:rPr>
      </w:pPr>
    </w:p>
    <w:p>
      <w:pPr>
        <w:tabs>
          <w:tab w:val="left" w:pos="540"/>
        </w:tabs>
        <w:jc w:val="center"/>
        <w:rPr>
          <w:rFonts w:ascii="宋体" w:hAnsi="宋体" w:cs="宋体"/>
          <w:b/>
          <w:sz w:val="36"/>
          <w:szCs w:val="36"/>
        </w:rPr>
      </w:pPr>
    </w:p>
    <w:p>
      <w:pPr>
        <w:tabs>
          <w:tab w:val="left" w:pos="540"/>
        </w:tabs>
        <w:jc w:val="center"/>
        <w:rPr>
          <w:rFonts w:ascii="宋体" w:hAnsi="宋体" w:cs="宋体"/>
          <w:b/>
          <w:sz w:val="36"/>
          <w:szCs w:val="36"/>
        </w:rPr>
      </w:pPr>
    </w:p>
    <w:p>
      <w:pPr>
        <w:tabs>
          <w:tab w:val="left" w:pos="540"/>
        </w:tabs>
        <w:jc w:val="center"/>
        <w:rPr>
          <w:rFonts w:hint="eastAsia" w:ascii="宋体" w:hAnsi="宋体" w:eastAsia="宋体" w:cs="宋体"/>
          <w:b/>
          <w:sz w:val="36"/>
          <w:szCs w:val="36"/>
        </w:rPr>
      </w:pPr>
      <w:r>
        <w:rPr>
          <w:rFonts w:hint="eastAsia" w:ascii="宋体" w:hAnsi="宋体" w:eastAsia="宋体" w:cs="宋体"/>
          <w:b/>
          <w:sz w:val="36"/>
          <w:szCs w:val="36"/>
        </w:rPr>
        <w:t>填 表 说 明</w:t>
      </w:r>
    </w:p>
    <w:p>
      <w:pPr>
        <w:tabs>
          <w:tab w:val="left" w:pos="540"/>
        </w:tabs>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rPr>
        <w:t>本表由主</w:t>
      </w:r>
      <w:r>
        <w:rPr>
          <w:rFonts w:hint="eastAsia" w:ascii="仿宋" w:hAnsi="仿宋" w:eastAsia="仿宋" w:cs="宋体"/>
          <w:sz w:val="28"/>
          <w:szCs w:val="28"/>
          <w:lang w:eastAsia="zh-CN"/>
        </w:rPr>
        <w:t>申报单位</w:t>
      </w:r>
      <w:r>
        <w:rPr>
          <w:rFonts w:hint="eastAsia" w:ascii="仿宋" w:hAnsi="仿宋" w:eastAsia="仿宋" w:cs="宋体"/>
          <w:sz w:val="28"/>
          <w:szCs w:val="28"/>
        </w:rPr>
        <w:t>填写</w:t>
      </w:r>
      <w:r>
        <w:rPr>
          <w:rFonts w:hint="eastAsia" w:ascii="仿宋" w:hAnsi="仿宋" w:eastAsia="仿宋" w:cs="宋体"/>
          <w:sz w:val="28"/>
          <w:szCs w:val="28"/>
          <w:lang w:eastAsia="zh-CN"/>
        </w:rPr>
        <w:t>，</w:t>
      </w:r>
      <w:r>
        <w:rPr>
          <w:rFonts w:hint="eastAsia" w:ascii="仿宋" w:hAnsi="仿宋" w:eastAsia="仿宋" w:cs="宋体"/>
          <w:sz w:val="28"/>
          <w:szCs w:val="28"/>
        </w:rPr>
        <w:t>一式二份（一份装入申报</w:t>
      </w:r>
      <w:r>
        <w:rPr>
          <w:rFonts w:hint="eastAsia" w:ascii="仿宋" w:hAnsi="仿宋" w:eastAsia="仿宋" w:cs="宋体"/>
          <w:sz w:val="28"/>
          <w:szCs w:val="28"/>
          <w:lang w:eastAsia="zh-CN"/>
        </w:rPr>
        <w:t>资料</w:t>
      </w:r>
      <w:r>
        <w:rPr>
          <w:rFonts w:hint="eastAsia" w:ascii="仿宋" w:hAnsi="仿宋" w:eastAsia="仿宋" w:cs="宋体"/>
          <w:sz w:val="28"/>
          <w:szCs w:val="28"/>
        </w:rPr>
        <w:t>册内，另一份在册外，一并提交）。</w:t>
      </w:r>
      <w:r>
        <w:rPr>
          <w:rFonts w:hint="eastAsia" w:ascii="仿宋" w:hAnsi="仿宋" w:eastAsia="仿宋" w:cs="宋体"/>
          <w:sz w:val="28"/>
          <w:szCs w:val="28"/>
          <w:lang w:eastAsia="zh-CN"/>
        </w:rPr>
        <w:t>应确保信息真实、准确且与浙江省建筑市场监管与诚信信息平台的信息一致。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申报理由按</w:t>
      </w:r>
      <w:r>
        <w:rPr>
          <w:rFonts w:hint="eastAsia" w:ascii="仿宋" w:hAnsi="仿宋" w:eastAsia="仿宋" w:cs="宋体"/>
          <w:sz w:val="28"/>
          <w:szCs w:val="28"/>
          <w:lang w:eastAsia="zh-CN"/>
        </w:rPr>
        <w:t>市政基础设施</w:t>
      </w:r>
      <w:r>
        <w:rPr>
          <w:rFonts w:hint="eastAsia" w:ascii="仿宋" w:hAnsi="仿宋" w:eastAsia="仿宋" w:cs="宋体"/>
          <w:sz w:val="28"/>
          <w:szCs w:val="28"/>
        </w:rPr>
        <w:t>南湖杯</w:t>
      </w:r>
      <w:r>
        <w:rPr>
          <w:rFonts w:hint="eastAsia" w:ascii="仿宋" w:hAnsi="仿宋" w:eastAsia="仿宋" w:cs="宋体"/>
          <w:sz w:val="28"/>
          <w:szCs w:val="28"/>
          <w:lang w:eastAsia="zh-CN"/>
        </w:rPr>
        <w:t>（</w:t>
      </w:r>
      <w:r>
        <w:rPr>
          <w:rFonts w:hint="eastAsia" w:ascii="仿宋" w:hAnsi="仿宋" w:eastAsia="仿宋" w:cs="宋体"/>
          <w:sz w:val="28"/>
          <w:szCs w:val="28"/>
        </w:rPr>
        <w:t>优质工程</w:t>
      </w:r>
      <w:r>
        <w:rPr>
          <w:rFonts w:hint="eastAsia" w:ascii="仿宋" w:hAnsi="仿宋" w:eastAsia="仿宋" w:cs="宋体"/>
          <w:sz w:val="28"/>
          <w:szCs w:val="28"/>
          <w:lang w:eastAsia="zh-CN"/>
        </w:rPr>
        <w:t>）</w:t>
      </w:r>
      <w:r>
        <w:rPr>
          <w:rFonts w:hint="eastAsia" w:ascii="仿宋" w:hAnsi="仿宋" w:eastAsia="仿宋" w:cs="宋体"/>
          <w:sz w:val="28"/>
          <w:szCs w:val="28"/>
        </w:rPr>
        <w:t>必须符合的条件逐项填写。</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企业名称按（含设计、监理、建设单位）应填全称并加盖公章，专业类别按资质标准分类填写。设计单位是指承建主体工程设计的单位、监理单位指承建主体结构工程的监理单位。</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竣工时间是指企业按工程合同完成全部设计内容，向业主提出竣工报告，业主已接受竣工报告的时间。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竣工验收时间只指工程项目批准单位或项目主管部门组织建设、监理、勘察、设计、施工、质监、环保、消防、卫生等有关部门参加验收，并通过的验收时间。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竣工验收备案时间是指备案机关签认的单位工程竣工验收备案表的时间。</w:t>
      </w:r>
    </w:p>
    <w:p>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7、</w:t>
      </w:r>
      <w:r>
        <w:rPr>
          <w:rFonts w:hint="eastAsia" w:ascii="仿宋" w:hAnsi="仿宋" w:eastAsia="仿宋" w:cs="宋体"/>
          <w:sz w:val="28"/>
          <w:szCs w:val="28"/>
        </w:rPr>
        <w:t>工程质量评价是指企业按标准自评的质量等级和监理单位对相关部位的评价意见。</w:t>
      </w:r>
    </w:p>
    <w:p>
      <w:pPr>
        <w:tabs>
          <w:tab w:val="left" w:pos="540"/>
        </w:tabs>
        <w:jc w:val="left"/>
        <w:rPr>
          <w:rFonts w:ascii="仿宋" w:hAnsi="仿宋" w:eastAsia="仿宋" w:cs="宋体"/>
          <w:sz w:val="32"/>
          <w:szCs w:val="32"/>
          <w:u w:val="single"/>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jc w:val="left"/>
        <w:rPr>
          <w:rFonts w:ascii="仿宋" w:hAnsi="仿宋" w:eastAsia="仿宋" w:cs="宋体"/>
          <w:sz w:val="32"/>
          <w:szCs w:val="32"/>
        </w:rPr>
      </w:pPr>
    </w:p>
    <w:p>
      <w:pPr>
        <w:tabs>
          <w:tab w:val="left" w:pos="540"/>
        </w:tabs>
        <w:rPr>
          <w:rFonts w:ascii="仿宋" w:hAnsi="仿宋" w:eastAsia="仿宋" w:cs="宋体"/>
          <w:sz w:val="28"/>
          <w:szCs w:val="28"/>
        </w:rPr>
      </w:pPr>
      <w:r>
        <w:rPr>
          <w:rFonts w:hint="eastAsia" w:ascii="仿宋" w:hAnsi="仿宋" w:eastAsia="仿宋" w:cs="宋体"/>
          <w:b/>
          <w:sz w:val="28"/>
          <w:szCs w:val="28"/>
        </w:rPr>
        <w:t xml:space="preserve">                 </w:t>
      </w:r>
      <w:r>
        <w:rPr>
          <w:rFonts w:hint="eastAsia" w:ascii="仿宋" w:hAnsi="仿宋" w:eastAsia="仿宋" w:cs="宋体"/>
          <w:b/>
          <w:sz w:val="32"/>
          <w:szCs w:val="32"/>
        </w:rPr>
        <w:t xml:space="preserve">  </w:t>
      </w:r>
      <w:r>
        <w:rPr>
          <w:rFonts w:hint="eastAsia" w:ascii="宋体" w:hAnsi="宋体" w:eastAsia="宋体" w:cs="宋体"/>
          <w:b/>
          <w:sz w:val="36"/>
          <w:szCs w:val="36"/>
        </w:rPr>
        <w:t>申 报 情 况 简 况</w:t>
      </w:r>
      <w:r>
        <w:rPr>
          <w:rFonts w:hint="eastAsia" w:ascii="仿宋" w:hAnsi="仿宋" w:eastAsia="仿宋" w:cs="宋体"/>
          <w:b/>
          <w:sz w:val="36"/>
          <w:szCs w:val="36"/>
        </w:rPr>
        <w:t xml:space="preserve"> </w:t>
      </w:r>
      <w:r>
        <w:rPr>
          <w:rFonts w:hint="eastAsia" w:ascii="仿宋" w:hAnsi="仿宋" w:eastAsia="仿宋" w:cs="宋体"/>
          <w:b/>
          <w:sz w:val="32"/>
          <w:szCs w:val="32"/>
        </w:rPr>
        <w:t xml:space="preserve"> </w:t>
      </w:r>
      <w:r>
        <w:rPr>
          <w:rFonts w:hint="eastAsia" w:ascii="仿宋" w:hAnsi="仿宋" w:eastAsia="仿宋" w:cs="宋体"/>
          <w:b/>
          <w:sz w:val="28"/>
          <w:szCs w:val="28"/>
        </w:rPr>
        <w:t xml:space="preserve">                </w:t>
      </w:r>
      <w:r>
        <w:rPr>
          <w:rFonts w:hint="eastAsia" w:ascii="仿宋" w:hAnsi="仿宋" w:eastAsia="仿宋" w:cs="宋体"/>
          <w:sz w:val="28"/>
          <w:szCs w:val="28"/>
        </w:rPr>
        <w:t>表1</w:t>
      </w:r>
    </w:p>
    <w:tbl>
      <w:tblPr>
        <w:tblStyle w:val="4"/>
        <w:tblW w:w="102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185"/>
        <w:gridCol w:w="1546"/>
        <w:gridCol w:w="1309"/>
        <w:gridCol w:w="984"/>
        <w:gridCol w:w="12"/>
        <w:gridCol w:w="8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主</w:t>
            </w:r>
          </w:p>
          <w:p>
            <w:pPr>
              <w:tabs>
                <w:tab w:val="left" w:pos="540"/>
              </w:tabs>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申报单位</w:t>
            </w:r>
          </w:p>
          <w:p>
            <w:pPr>
              <w:tabs>
                <w:tab w:val="left" w:pos="540"/>
              </w:tabs>
              <w:jc w:val="both"/>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p>
        </w:tc>
        <w:tc>
          <w:tcPr>
            <w:tcW w:w="1309" w:type="dxa"/>
          </w:tcPr>
          <w:p>
            <w:pPr>
              <w:tabs>
                <w:tab w:val="left" w:pos="540"/>
              </w:tabs>
              <w:jc w:val="center"/>
              <w:rPr>
                <w:rFonts w:ascii="仿宋" w:hAnsi="仿宋" w:eastAsia="仿宋" w:cs="宋体"/>
                <w:sz w:val="28"/>
                <w:szCs w:val="28"/>
              </w:rPr>
            </w:pPr>
          </w:p>
        </w:tc>
        <w:tc>
          <w:tcPr>
            <w:tcW w:w="996"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19" w:type="dxa"/>
            <w:gridSpan w:val="2"/>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参</w:t>
            </w:r>
          </w:p>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企</w:t>
            </w:r>
          </w:p>
          <w:p>
            <w:pPr>
              <w:tabs>
                <w:tab w:val="left" w:pos="540"/>
              </w:tabs>
              <w:jc w:val="center"/>
              <w:rPr>
                <w:rFonts w:ascii="仿宋" w:hAnsi="仿宋" w:eastAsia="仿宋" w:cs="宋体"/>
                <w:sz w:val="28"/>
                <w:szCs w:val="28"/>
              </w:rPr>
            </w:pPr>
            <w:r>
              <w:rPr>
                <w:rFonts w:hint="eastAsia" w:ascii="仿宋" w:hAnsi="仿宋" w:eastAsia="仿宋" w:cs="宋体"/>
                <w:sz w:val="28"/>
                <w:szCs w:val="28"/>
              </w:rPr>
              <w:t>业</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pPr>
              <w:tabs>
                <w:tab w:val="left" w:pos="540"/>
              </w:tabs>
              <w:jc w:val="center"/>
              <w:rPr>
                <w:rFonts w:ascii="仿宋" w:hAnsi="仿宋" w:eastAsia="仿宋" w:cs="宋体"/>
                <w:sz w:val="28"/>
                <w:szCs w:val="28"/>
              </w:rPr>
            </w:pPr>
          </w:p>
        </w:tc>
        <w:tc>
          <w:tcPr>
            <w:tcW w:w="1546"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pPr>
              <w:tabs>
                <w:tab w:val="left" w:pos="540"/>
              </w:tabs>
              <w:jc w:val="center"/>
              <w:rPr>
                <w:rFonts w:ascii="仿宋" w:hAnsi="仿宋" w:eastAsia="仿宋" w:cs="宋体"/>
                <w:sz w:val="28"/>
                <w:szCs w:val="28"/>
              </w:rPr>
            </w:pPr>
          </w:p>
        </w:tc>
        <w:tc>
          <w:tcPr>
            <w:tcW w:w="984" w:type="dxa"/>
          </w:tcPr>
          <w:p>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pPr>
              <w:tabs>
                <w:tab w:val="left" w:pos="540"/>
              </w:tabs>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984"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ind w:firstLine="140" w:firstLineChars="50"/>
              <w:rPr>
                <w:rFonts w:ascii="仿宋" w:hAnsi="仿宋" w:eastAsia="仿宋" w:cs="宋体"/>
                <w:sz w:val="28"/>
                <w:szCs w:val="28"/>
              </w:rPr>
            </w:pPr>
            <w:r>
              <w:rPr>
                <w:rFonts w:hint="eastAsia" w:ascii="仿宋" w:hAnsi="仿宋" w:eastAsia="仿宋" w:cs="宋体"/>
                <w:sz w:val="28"/>
                <w:szCs w:val="28"/>
              </w:rPr>
              <w:t>设</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计</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r>
              <w:rPr>
                <w:rFonts w:hint="eastAsia" w:ascii="仿宋" w:hAnsi="仿宋" w:eastAsia="仿宋" w:cs="宋体"/>
                <w:sz w:val="28"/>
                <w:szCs w:val="28"/>
              </w:rPr>
              <w:t>监</w:t>
            </w:r>
          </w:p>
          <w:p>
            <w:pPr>
              <w:tabs>
                <w:tab w:val="left" w:pos="540"/>
              </w:tabs>
              <w:jc w:val="center"/>
              <w:rPr>
                <w:rFonts w:ascii="仿宋" w:hAnsi="仿宋" w:eastAsia="仿宋" w:cs="宋体"/>
                <w:sz w:val="28"/>
                <w:szCs w:val="28"/>
              </w:rPr>
            </w:pPr>
            <w:r>
              <w:rPr>
                <w:rFonts w:hint="eastAsia" w:ascii="仿宋" w:hAnsi="仿宋" w:eastAsia="仿宋" w:cs="宋体"/>
                <w:sz w:val="28"/>
                <w:szCs w:val="28"/>
              </w:rPr>
              <w:t>理</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pPr>
              <w:tabs>
                <w:tab w:val="left" w:pos="540"/>
              </w:tabs>
              <w:jc w:val="center"/>
              <w:rPr>
                <w:rFonts w:ascii="仿宋" w:hAnsi="仿宋" w:eastAsia="仿宋" w:cs="宋体"/>
                <w:sz w:val="28"/>
                <w:szCs w:val="28"/>
              </w:rPr>
            </w:pPr>
            <w:r>
              <w:rPr>
                <w:rFonts w:hint="eastAsia" w:ascii="仿宋" w:hAnsi="仿宋" w:eastAsia="仿宋" w:cs="宋体"/>
                <w:sz w:val="28"/>
                <w:szCs w:val="28"/>
              </w:rPr>
              <w:t>设</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504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pPr>
              <w:tabs>
                <w:tab w:val="left" w:pos="540"/>
              </w:tabs>
              <w:jc w:val="center"/>
              <w:rPr>
                <w:rFonts w:ascii="仿宋" w:hAnsi="仿宋" w:eastAsia="仿宋" w:cs="宋体"/>
                <w:sz w:val="28"/>
                <w:szCs w:val="28"/>
              </w:rPr>
            </w:pPr>
          </w:p>
        </w:tc>
        <w:tc>
          <w:tcPr>
            <w:tcW w:w="1080" w:type="dxa"/>
            <w:gridSpan w:val="3"/>
          </w:tcPr>
          <w:p>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pPr>
              <w:tabs>
                <w:tab w:val="left" w:pos="540"/>
              </w:tabs>
              <w:jc w:val="center"/>
              <w:rPr>
                <w:rFonts w:ascii="仿宋" w:hAnsi="仿宋" w:eastAsia="仿宋" w:cs="宋体"/>
                <w:sz w:val="28"/>
                <w:szCs w:val="28"/>
              </w:rPr>
            </w:pPr>
          </w:p>
        </w:tc>
      </w:tr>
    </w:tbl>
    <w:p>
      <w:pPr>
        <w:tabs>
          <w:tab w:val="left" w:pos="540"/>
        </w:tabs>
        <w:rPr>
          <w:rFonts w:ascii="仿宋" w:hAnsi="仿宋" w:eastAsia="仿宋" w:cs="宋体"/>
          <w:sz w:val="30"/>
          <w:szCs w:val="30"/>
        </w:rPr>
      </w:pPr>
    </w:p>
    <w:p>
      <w:pPr>
        <w:tabs>
          <w:tab w:val="left" w:pos="540"/>
        </w:tabs>
        <w:rPr>
          <w:rFonts w:ascii="仿宋" w:hAnsi="仿宋" w:eastAsia="仿宋" w:cs="宋体"/>
          <w:sz w:val="30"/>
          <w:szCs w:val="30"/>
        </w:rPr>
      </w:pPr>
    </w:p>
    <w:p>
      <w:pPr>
        <w:tabs>
          <w:tab w:val="left" w:pos="540"/>
        </w:tabs>
        <w:rPr>
          <w:rFonts w:ascii="仿宋" w:hAnsi="仿宋" w:eastAsia="仿宋" w:cs="宋体"/>
          <w:sz w:val="32"/>
          <w:szCs w:val="32"/>
        </w:rPr>
      </w:pPr>
      <w:r>
        <w:rPr>
          <w:rFonts w:hint="eastAsia" w:ascii="仿宋" w:hAnsi="仿宋" w:eastAsia="仿宋" w:cs="宋体"/>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6"/>
          <w:szCs w:val="36"/>
        </w:rPr>
        <w:t xml:space="preserve"> </w:t>
      </w:r>
      <w:r>
        <w:rPr>
          <w:rFonts w:hint="eastAsia" w:ascii="宋体" w:hAnsi="宋体" w:eastAsia="宋体" w:cs="宋体"/>
          <w:b/>
          <w:sz w:val="36"/>
          <w:szCs w:val="36"/>
        </w:rPr>
        <w:t>申 报 理 由</w:t>
      </w:r>
      <w:r>
        <w:rPr>
          <w:rFonts w:hint="eastAsia" w:ascii="仿宋" w:hAnsi="仿宋" w:eastAsia="仿宋" w:cs="宋体"/>
          <w:sz w:val="36"/>
          <w:szCs w:val="36"/>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表2</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trPr>
        <w:tc>
          <w:tcPr>
            <w:tcW w:w="10080" w:type="dxa"/>
          </w:tcPr>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jc w:val="center"/>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p>
            <w:pPr>
              <w:tabs>
                <w:tab w:val="left" w:pos="540"/>
              </w:tabs>
              <w:rPr>
                <w:rFonts w:ascii="仿宋" w:hAnsi="仿宋" w:eastAsia="仿宋" w:cs="宋体"/>
                <w:sz w:val="32"/>
                <w:szCs w:val="32"/>
              </w:rPr>
            </w:pPr>
          </w:p>
        </w:tc>
      </w:tr>
    </w:tbl>
    <w:p>
      <w:pPr>
        <w:tabs>
          <w:tab w:val="left" w:pos="540"/>
        </w:tabs>
        <w:rPr>
          <w:rFonts w:hint="eastAsia" w:ascii="仿宋" w:hAnsi="仿宋" w:eastAsia="仿宋" w:cs="宋体"/>
          <w:b/>
          <w:sz w:val="36"/>
          <w:szCs w:val="36"/>
        </w:rPr>
      </w:pPr>
      <w:r>
        <w:rPr>
          <w:rFonts w:hint="eastAsia" w:ascii="仿宋" w:hAnsi="仿宋" w:eastAsia="仿宋" w:cs="宋体"/>
          <w:b/>
          <w:sz w:val="36"/>
          <w:szCs w:val="36"/>
        </w:rPr>
        <w:t xml:space="preserve">     </w:t>
      </w:r>
    </w:p>
    <w:p>
      <w:pPr>
        <w:tabs>
          <w:tab w:val="left" w:pos="540"/>
        </w:tabs>
        <w:rPr>
          <w:rFonts w:hint="eastAsia" w:ascii="仿宋" w:hAnsi="仿宋" w:eastAsia="仿宋" w:cs="宋体"/>
          <w:b/>
          <w:sz w:val="36"/>
          <w:szCs w:val="36"/>
        </w:rPr>
      </w:pPr>
      <w:bookmarkStart w:id="0" w:name="_GoBack"/>
      <w:bookmarkEnd w:id="0"/>
    </w:p>
    <w:p>
      <w:pPr>
        <w:tabs>
          <w:tab w:val="left" w:pos="540"/>
        </w:tabs>
        <w:jc w:val="center"/>
        <w:rPr>
          <w:rFonts w:ascii="仿宋" w:hAnsi="仿宋" w:eastAsia="仿宋" w:cs="宋体"/>
          <w:sz w:val="32"/>
          <w:szCs w:val="32"/>
        </w:rPr>
      </w:pPr>
      <w:r>
        <w:rPr>
          <w:rFonts w:hint="eastAsia" w:ascii="仿宋" w:hAnsi="仿宋" w:eastAsia="仿宋" w:cs="宋体"/>
          <w:b/>
          <w:sz w:val="44"/>
          <w:szCs w:val="44"/>
          <w:lang w:val="en-US" w:eastAsia="zh-CN"/>
        </w:rPr>
        <w:t xml:space="preserve">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工  程  概  况</w:t>
      </w:r>
      <w:r>
        <w:rPr>
          <w:rFonts w:hint="eastAsia" w:ascii="仿宋" w:hAnsi="仿宋" w:eastAsia="仿宋" w:cs="宋体"/>
          <w:sz w:val="36"/>
          <w:szCs w:val="36"/>
        </w:rPr>
        <w:t xml:space="preserve">   </w:t>
      </w:r>
      <w:r>
        <w:rPr>
          <w:rFonts w:hint="eastAsia" w:ascii="仿宋" w:hAnsi="仿宋" w:eastAsia="仿宋" w:cs="宋体"/>
          <w:sz w:val="44"/>
          <w:szCs w:val="44"/>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87"/>
        <w:gridCol w:w="1633"/>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项目名称</w:t>
            </w:r>
          </w:p>
        </w:tc>
        <w:tc>
          <w:tcPr>
            <w:tcW w:w="7673" w:type="dxa"/>
            <w:gridSpan w:val="5"/>
            <w:vAlign w:val="top"/>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建设地点</w:t>
            </w:r>
          </w:p>
        </w:tc>
        <w:tc>
          <w:tcPr>
            <w:tcW w:w="7673" w:type="dxa"/>
            <w:gridSpan w:val="5"/>
            <w:vAlign w:val="top"/>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工程类型</w:t>
            </w:r>
          </w:p>
        </w:tc>
        <w:tc>
          <w:tcPr>
            <w:tcW w:w="1633" w:type="dxa"/>
            <w:vAlign w:val="top"/>
          </w:tcPr>
          <w:p>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工程规模</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工作量</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开工时间</w:t>
            </w:r>
          </w:p>
        </w:tc>
        <w:tc>
          <w:tcPr>
            <w:tcW w:w="3143" w:type="dxa"/>
            <w:gridSpan w:val="2"/>
            <w:vAlign w:val="top"/>
          </w:tcPr>
          <w:p>
            <w:pPr>
              <w:tabs>
                <w:tab w:val="left" w:pos="540"/>
              </w:tabs>
              <w:ind w:firstLine="280" w:firstLineChars="100"/>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竣工时间</w:t>
            </w:r>
          </w:p>
        </w:tc>
        <w:tc>
          <w:tcPr>
            <w:tcW w:w="3020" w:type="dxa"/>
            <w:gridSpan w:val="2"/>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Align w:val="top"/>
          </w:tcPr>
          <w:p>
            <w:pPr>
              <w:tabs>
                <w:tab w:val="left" w:pos="540"/>
              </w:tabs>
              <w:ind w:left="280" w:leftChars="0" w:hanging="280" w:hangingChars="100"/>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竣工验收时</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间</w:t>
            </w:r>
          </w:p>
        </w:tc>
        <w:tc>
          <w:tcPr>
            <w:tcW w:w="3143" w:type="dxa"/>
            <w:gridSpan w:val="2"/>
            <w:vAlign w:val="top"/>
          </w:tcPr>
          <w:p>
            <w:pPr>
              <w:tabs>
                <w:tab w:val="left" w:pos="540"/>
              </w:tabs>
              <w:ind w:left="578" w:leftChars="142" w:hanging="280" w:hangingChars="100"/>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竣工验收</w:t>
            </w:r>
          </w:p>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备案时间</w:t>
            </w:r>
          </w:p>
        </w:tc>
        <w:tc>
          <w:tcPr>
            <w:tcW w:w="3020" w:type="dxa"/>
            <w:gridSpan w:val="2"/>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restart"/>
            <w:tcBorders/>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获嘉兴市建筑施工安全生产标准化管理优良工地情况</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continue"/>
            <w:tcBorders/>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restart"/>
            <w:tcBorders/>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获县（市、区）优质工程，获嘉兴市本级优秀工程奖情况</w:t>
            </w: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continue"/>
            <w:tcBorders/>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restart"/>
            <w:tcBorders/>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val="en-US" w:eastAsia="zh-CN"/>
              </w:rPr>
              <w:t>获嘉兴市市政基础设施工程优质结构奖情况</w:t>
            </w:r>
          </w:p>
        </w:tc>
        <w:tc>
          <w:tcPr>
            <w:tcW w:w="151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3020" w:type="dxa"/>
            <w:gridSpan w:val="2"/>
            <w:vMerge w:val="continue"/>
            <w:tcBorders/>
          </w:tcPr>
          <w:p>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center"/>
          </w:tcPr>
          <w:p>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9060" w:type="dxa"/>
            <w:gridSpan w:val="6"/>
          </w:tcPr>
          <w:p>
            <w:pPr>
              <w:tabs>
                <w:tab w:val="left" w:pos="540"/>
              </w:tabs>
              <w:jc w:val="center"/>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程</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质</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量</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评</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restart"/>
            <w:vAlign w:val="center"/>
          </w:tcPr>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工</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程</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质</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量</w:t>
            </w:r>
          </w:p>
          <w:p>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情</w:t>
            </w:r>
          </w:p>
          <w:p>
            <w:pPr>
              <w:tabs>
                <w:tab w:val="left" w:pos="540"/>
              </w:tabs>
              <w:ind w:firstLine="300" w:firstLineChars="100"/>
              <w:jc w:val="center"/>
              <w:rPr>
                <w:rFonts w:hint="eastAsia" w:ascii="仿宋" w:hAnsi="仿宋" w:eastAsia="仿宋" w:cs="宋体"/>
                <w:sz w:val="28"/>
                <w:szCs w:val="28"/>
                <w:vertAlign w:val="baseline"/>
                <w:lang w:eastAsia="zh-CN"/>
              </w:rPr>
            </w:pPr>
            <w:r>
              <w:rPr>
                <w:rFonts w:hint="eastAsia" w:ascii="仿宋" w:hAnsi="仿宋" w:eastAsia="仿宋" w:cs="宋体"/>
                <w:sz w:val="30"/>
                <w:szCs w:val="30"/>
                <w:vertAlign w:val="baseline"/>
                <w:lang w:eastAsia="zh-CN"/>
              </w:rPr>
              <w:t>况</w:t>
            </w:r>
          </w:p>
        </w:tc>
        <w:tc>
          <w:tcPr>
            <w:tcW w:w="1633" w:type="dxa"/>
          </w:tcPr>
          <w:p>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分部工程</w:t>
            </w:r>
          </w:p>
        </w:tc>
        <w:tc>
          <w:tcPr>
            <w:tcW w:w="3020" w:type="dxa"/>
            <w:gridSpan w:val="2"/>
          </w:tcPr>
          <w:p>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企业自评等级</w:t>
            </w:r>
          </w:p>
        </w:tc>
        <w:tc>
          <w:tcPr>
            <w:tcW w:w="3020" w:type="dxa"/>
            <w:gridSpan w:val="2"/>
          </w:tcPr>
          <w:p>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管理（业主）评价意见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continue"/>
            <w:tcBorders/>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continue"/>
            <w:tcBorders/>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continue"/>
            <w:tcBorders/>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continue"/>
            <w:tcBorders/>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1387" w:type="dxa"/>
            <w:vMerge w:val="continue"/>
            <w:tcBorders/>
          </w:tcPr>
          <w:p>
            <w:pPr>
              <w:tabs>
                <w:tab w:val="left" w:pos="540"/>
              </w:tabs>
              <w:jc w:val="both"/>
              <w:rPr>
                <w:rFonts w:ascii="仿宋" w:hAnsi="仿宋" w:eastAsia="仿宋" w:cs="宋体"/>
                <w:sz w:val="32"/>
                <w:szCs w:val="32"/>
                <w:vertAlign w:val="baseline"/>
              </w:rPr>
            </w:pPr>
          </w:p>
        </w:tc>
        <w:tc>
          <w:tcPr>
            <w:tcW w:w="1633"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c>
          <w:tcPr>
            <w:tcW w:w="1510" w:type="dxa"/>
          </w:tcPr>
          <w:p>
            <w:pPr>
              <w:tabs>
                <w:tab w:val="left" w:pos="540"/>
              </w:tabs>
              <w:jc w:val="both"/>
              <w:rPr>
                <w:rFonts w:ascii="仿宋" w:hAnsi="仿宋" w:eastAsia="仿宋" w:cs="宋体"/>
                <w:sz w:val="32"/>
                <w:szCs w:val="32"/>
                <w:vertAlign w:val="baseline"/>
              </w:rPr>
            </w:pPr>
          </w:p>
        </w:tc>
      </w:tr>
    </w:tbl>
    <w:p>
      <w:pPr>
        <w:tabs>
          <w:tab w:val="left" w:pos="540"/>
        </w:tabs>
        <w:jc w:val="both"/>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表4</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2160"/>
        <w:gridCol w:w="1996"/>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r>
              <w:rPr>
                <w:rFonts w:hint="eastAsia" w:ascii="仿宋" w:hAnsi="仿宋" w:eastAsia="仿宋" w:cs="宋体"/>
                <w:sz w:val="28"/>
                <w:szCs w:val="28"/>
              </w:rPr>
              <w:t>工程质量情况</w:t>
            </w: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p>
            <w:pPr>
              <w:tabs>
                <w:tab w:val="left" w:pos="540"/>
              </w:tabs>
              <w:jc w:val="center"/>
              <w:rPr>
                <w:rFonts w:ascii="仿宋" w:hAnsi="仿宋" w:eastAsia="仿宋" w:cs="宋体"/>
                <w:sz w:val="28"/>
                <w:szCs w:val="28"/>
              </w:rPr>
            </w:pPr>
          </w:p>
        </w:tc>
        <w:tc>
          <w:tcPr>
            <w:tcW w:w="9360" w:type="dxa"/>
            <w:gridSpan w:val="4"/>
          </w:tcPr>
          <w:p>
            <w:pPr>
              <w:tabs>
                <w:tab w:val="left" w:pos="540"/>
              </w:tabs>
              <w:jc w:val="center"/>
              <w:rPr>
                <w:rFonts w:ascii="仿宋" w:hAnsi="仿宋" w:eastAsia="仿宋" w:cs="宋体"/>
                <w:sz w:val="28"/>
                <w:szCs w:val="28"/>
              </w:rPr>
            </w:pPr>
            <w:r>
              <w:rPr>
                <w:rFonts w:hint="eastAsia" w:ascii="仿宋" w:hAnsi="仿宋" w:eastAsia="仿宋" w:cs="宋体"/>
                <w:sz w:val="28"/>
                <w:szCs w:val="28"/>
              </w:rPr>
              <w:t>设备安装分部工程质量评价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分部工程名称</w:t>
            </w:r>
          </w:p>
        </w:tc>
        <w:tc>
          <w:tcPr>
            <w:tcW w:w="2160" w:type="dxa"/>
          </w:tcPr>
          <w:p>
            <w:pPr>
              <w:tabs>
                <w:tab w:val="left" w:pos="540"/>
              </w:tabs>
              <w:jc w:val="center"/>
              <w:rPr>
                <w:rFonts w:ascii="仿宋" w:hAnsi="仿宋" w:eastAsia="仿宋" w:cs="宋体"/>
                <w:sz w:val="28"/>
                <w:szCs w:val="28"/>
              </w:rPr>
            </w:pPr>
            <w:r>
              <w:rPr>
                <w:rFonts w:hint="eastAsia" w:ascii="仿宋" w:hAnsi="仿宋" w:eastAsia="仿宋" w:cs="宋体"/>
                <w:sz w:val="28"/>
                <w:szCs w:val="28"/>
              </w:rPr>
              <w:t>企业自评等级</w:t>
            </w:r>
          </w:p>
        </w:tc>
        <w:tc>
          <w:tcPr>
            <w:tcW w:w="4680" w:type="dxa"/>
            <w:gridSpan w:val="2"/>
          </w:tcPr>
          <w:p>
            <w:pPr>
              <w:tabs>
                <w:tab w:val="left" w:pos="540"/>
              </w:tabs>
              <w:jc w:val="center"/>
              <w:rPr>
                <w:rFonts w:ascii="仿宋" w:hAnsi="仿宋" w:eastAsia="仿宋" w:cs="宋体"/>
                <w:sz w:val="28"/>
                <w:szCs w:val="28"/>
              </w:rPr>
            </w:pPr>
            <w:r>
              <w:rPr>
                <w:rFonts w:hint="eastAsia" w:ascii="仿宋" w:hAnsi="仿宋" w:eastAsia="仿宋" w:cs="宋体"/>
                <w:sz w:val="28"/>
                <w:szCs w:val="28"/>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2520" w:type="dxa"/>
          </w:tcPr>
          <w:p>
            <w:pPr>
              <w:tabs>
                <w:tab w:val="left" w:pos="540"/>
              </w:tabs>
              <w:jc w:val="center"/>
              <w:rPr>
                <w:rFonts w:ascii="仿宋" w:hAnsi="仿宋" w:eastAsia="仿宋" w:cs="宋体"/>
                <w:sz w:val="28"/>
                <w:szCs w:val="28"/>
              </w:rPr>
            </w:pPr>
          </w:p>
        </w:tc>
        <w:tc>
          <w:tcPr>
            <w:tcW w:w="2160" w:type="dxa"/>
          </w:tcPr>
          <w:p>
            <w:pPr>
              <w:tabs>
                <w:tab w:val="left" w:pos="540"/>
              </w:tabs>
              <w:jc w:val="center"/>
              <w:rPr>
                <w:rFonts w:ascii="仿宋" w:hAnsi="仿宋" w:eastAsia="仿宋" w:cs="宋体"/>
                <w:sz w:val="28"/>
                <w:szCs w:val="28"/>
              </w:rPr>
            </w:pPr>
          </w:p>
        </w:tc>
        <w:tc>
          <w:tcPr>
            <w:tcW w:w="1996" w:type="dxa"/>
          </w:tcPr>
          <w:p>
            <w:pPr>
              <w:tabs>
                <w:tab w:val="left" w:pos="540"/>
              </w:tabs>
              <w:jc w:val="center"/>
              <w:rPr>
                <w:rFonts w:ascii="仿宋" w:hAnsi="仿宋" w:eastAsia="仿宋" w:cs="宋体"/>
                <w:sz w:val="28"/>
                <w:szCs w:val="28"/>
              </w:rPr>
            </w:pPr>
          </w:p>
        </w:tc>
        <w:tc>
          <w:tcPr>
            <w:tcW w:w="2684" w:type="dxa"/>
          </w:tcPr>
          <w:p>
            <w:pPr>
              <w:tabs>
                <w:tab w:val="left" w:pos="540"/>
              </w:tabs>
              <w:jc w:val="center"/>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企业自评等级：</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160" w:firstLineChars="2200"/>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监理（业主）评价意见：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pPr>
              <w:tabs>
                <w:tab w:val="left" w:pos="540"/>
              </w:tabs>
              <w:ind w:firstLine="6440" w:firstLineChars="23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pPr>
              <w:tabs>
                <w:tab w:val="left" w:pos="540"/>
              </w:tabs>
              <w:jc w:val="center"/>
              <w:rPr>
                <w:rFonts w:ascii="仿宋" w:hAnsi="仿宋" w:eastAsia="仿宋" w:cs="宋体"/>
                <w:sz w:val="28"/>
                <w:szCs w:val="28"/>
              </w:rPr>
            </w:pPr>
          </w:p>
        </w:tc>
        <w:tc>
          <w:tcPr>
            <w:tcW w:w="9360" w:type="dxa"/>
            <w:gridSpan w:val="4"/>
          </w:tcPr>
          <w:p>
            <w:pPr>
              <w:tabs>
                <w:tab w:val="left" w:pos="540"/>
              </w:tabs>
              <w:rPr>
                <w:rFonts w:ascii="仿宋" w:hAnsi="仿宋" w:eastAsia="仿宋" w:cs="宋体"/>
                <w:sz w:val="28"/>
                <w:szCs w:val="28"/>
              </w:rPr>
            </w:pPr>
            <w:r>
              <w:rPr>
                <w:rFonts w:hint="eastAsia" w:ascii="仿宋" w:hAnsi="仿宋" w:eastAsia="仿宋" w:cs="宋体"/>
                <w:sz w:val="28"/>
                <w:szCs w:val="28"/>
              </w:rPr>
              <w:t>综合验收评价意见：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bl>
    <w:p>
      <w:pPr>
        <w:tabs>
          <w:tab w:val="left" w:pos="540"/>
        </w:tabs>
        <w:rPr>
          <w:rFonts w:hint="eastAsia" w:ascii="仿宋" w:hAnsi="仿宋" w:eastAsia="仿宋" w:cs="宋体"/>
          <w:sz w:val="28"/>
          <w:szCs w:val="28"/>
        </w:rPr>
      </w:pPr>
      <w:r>
        <w:rPr>
          <w:rFonts w:hint="eastAsia" w:ascii="仿宋" w:hAnsi="仿宋" w:eastAsia="仿宋" w:cs="宋体"/>
          <w:sz w:val="28"/>
          <w:szCs w:val="28"/>
        </w:rPr>
        <w:t xml:space="preserve">       </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表5</w:t>
      </w: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使用单位意见：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r>
              <w:rPr>
                <w:rFonts w:hint="eastAsia" w:ascii="仿宋" w:hAnsi="仿宋" w:eastAsia="仿宋" w:cs="宋体"/>
                <w:sz w:val="28"/>
                <w:szCs w:val="28"/>
              </w:rPr>
              <w:t xml:space="preserve">                                     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tcPr>
          <w:p>
            <w:pPr>
              <w:tabs>
                <w:tab w:val="left" w:pos="540"/>
              </w:tabs>
              <w:rPr>
                <w:rFonts w:ascii="仿宋" w:hAnsi="仿宋" w:eastAsia="仿宋" w:cs="宋体"/>
                <w:sz w:val="28"/>
                <w:szCs w:val="28"/>
              </w:rPr>
            </w:pPr>
            <w:r>
              <w:rPr>
                <w:rFonts w:hint="eastAsia" w:ascii="仿宋" w:hAnsi="仿宋" w:eastAsia="仿宋" w:cs="宋体"/>
                <w:sz w:val="28"/>
                <w:szCs w:val="28"/>
              </w:rPr>
              <w:t>工程所在地建设行政主管部门意见：</w:t>
            </w: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rPr>
                <w:rFonts w:ascii="仿宋" w:hAnsi="仿宋" w:eastAsia="仿宋" w:cs="宋体"/>
                <w:sz w:val="28"/>
                <w:szCs w:val="28"/>
              </w:rPr>
            </w:pPr>
          </w:p>
          <w:p>
            <w:pPr>
              <w:tabs>
                <w:tab w:val="left" w:pos="540"/>
              </w:tabs>
              <w:ind w:firstLine="5880" w:firstLineChars="2100"/>
              <w:rPr>
                <w:rFonts w:ascii="仿宋" w:hAnsi="仿宋" w:eastAsia="仿宋" w:cs="宋体"/>
                <w:sz w:val="28"/>
                <w:szCs w:val="28"/>
              </w:rPr>
            </w:pPr>
            <w:r>
              <w:rPr>
                <w:rFonts w:hint="eastAsia" w:ascii="仿宋" w:hAnsi="仿宋" w:eastAsia="仿宋" w:cs="宋体"/>
                <w:sz w:val="28"/>
                <w:szCs w:val="28"/>
              </w:rPr>
              <w:t>单位盖章</w:t>
            </w:r>
          </w:p>
          <w:p>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bl>
    <w:p>
      <w:pPr>
        <w:tabs>
          <w:tab w:val="left" w:pos="540"/>
        </w:tabs>
        <w:rPr>
          <w:rFonts w:ascii="仿宋" w:hAnsi="仿宋" w:eastAsia="仿宋"/>
        </w:rPr>
      </w:pPr>
    </w:p>
    <w:sectPr>
      <w:headerReference r:id="rId3" w:type="default"/>
      <w:footerReference r:id="rId4" w:type="default"/>
      <w:footerReference r:id="rId5" w:type="even"/>
      <w:pgSz w:w="11906" w:h="16838"/>
      <w:pgMar w:top="703" w:right="1531" w:bottom="703"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23EA3342"/>
    <w:rsid w:val="2B4F2E83"/>
    <w:rsid w:val="307307C5"/>
    <w:rsid w:val="364B0B0F"/>
    <w:rsid w:val="3DC46CBB"/>
    <w:rsid w:val="54956DC0"/>
    <w:rsid w:val="5A4968E1"/>
    <w:rsid w:val="6DAF06C5"/>
    <w:rsid w:val="74A301F4"/>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8</Pages>
  <Words>340</Words>
  <Characters>1938</Characters>
  <Lines>16</Lines>
  <Paragraphs>4</Paragraphs>
  <TotalTime>17</TotalTime>
  <ScaleCrop>false</ScaleCrop>
  <LinksUpToDate>false</LinksUpToDate>
  <CharactersWithSpaces>2274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Administrator</cp:lastModifiedBy>
  <cp:lastPrinted>2023-11-23T04:17:00Z</cp:lastPrinted>
  <dcterms:modified xsi:type="dcterms:W3CDTF">2023-12-01T07:08:14Z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1A586C02BB8447D085B61F5C6D553066</vt:lpwstr>
  </property>
</Properties>
</file>